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859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59"/>
      </w:tblGrid>
      <w:tr w14:paraId="577D58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79" w:hRule="atLeast"/>
        </w:trPr>
        <w:tc>
          <w:tcPr>
            <w:tcW w:w="8859" w:type="dxa"/>
            <w:noWrap w:val="0"/>
            <w:vAlign w:val="center"/>
          </w:tcPr>
          <w:p w14:paraId="65397B97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GWZT-EN" w:hAnsi="方正小标宋_GBK" w:eastAsia="方正小标宋_GBK" w:cs="方正小标宋_GBK"/>
                <w:b w:val="0"/>
                <w:bCs w:val="0"/>
                <w:color w:val="FF0000"/>
                <w:sz w:val="110"/>
                <w:szCs w:val="11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color w:val="FF0000"/>
                <w:w w:val="45"/>
                <w:sz w:val="132"/>
                <w:szCs w:val="132"/>
                <w:lang w:val="en-US" w:eastAsia="zh-CN"/>
              </w:rPr>
              <w:t>湖南交通工程学院机电工程学院</w:t>
            </w:r>
          </w:p>
        </w:tc>
      </w:tr>
      <w:tr w14:paraId="7B19F5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3" w:hRule="exact"/>
        </w:trPr>
        <w:tc>
          <w:tcPr>
            <w:tcW w:w="8859" w:type="dxa"/>
            <w:tcBorders>
              <w:bottom w:val="single" w:color="FF0000" w:sz="12" w:space="0"/>
            </w:tcBorders>
            <w:noWrap w:val="0"/>
            <w:vAlign w:val="center"/>
          </w:tcPr>
          <w:p w14:paraId="3EC0C2DC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GWZT-EN" w:hAnsi="仿宋"/>
                <w:b w:val="0"/>
                <w:bCs w:val="0"/>
                <w:sz w:val="21"/>
              </w:rPr>
            </w:pPr>
          </w:p>
        </w:tc>
      </w:tr>
      <w:tr w14:paraId="6278D6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859" w:type="dxa"/>
            <w:noWrap w:val="0"/>
            <w:vAlign w:val="center"/>
          </w:tcPr>
          <w:p w14:paraId="518D34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firstLine="0" w:firstLineChars="0"/>
              <w:jc w:val="center"/>
              <w:textAlignment w:val="auto"/>
              <w:rPr>
                <w:rFonts w:hint="eastAsia" w:ascii="GWZT-EN" w:hAnsi="方正小标宋_GBK" w:eastAsia="方正小标宋_GBK" w:cs="方正小标宋_GBK"/>
                <w:b w:val="0"/>
                <w:bCs w:val="0"/>
                <w:sz w:val="44"/>
              </w:rPr>
            </w:pPr>
            <mc:AlternateContent>
              <mc:Choice Requires="wpsCustomData">
                <wpsCustomData:docfieldStart id="0" docfieldname="标题" hidden="0" print="1" readonly="0" index="36"/>
              </mc:Choice>
            </mc:AlternateContent>
            <w:r>
              <w:rPr>
                <w:rFonts w:hint="default" w:eastAsia="方正小标宋简体" w:asciiTheme="minorAscii" w:hAnsiTheme="minorAscii"/>
                <w:b/>
                <w:bCs/>
                <w:sz w:val="36"/>
              </w:rPr>
              <w:t>第六届教师教学创新大赛院赛方案</w:t>
            </w:r>
            <mc:AlternateContent>
              <mc:Choice Requires="wpsCustomData">
                <wpsCustomData:docfieldEnd id="0"/>
              </mc:Choice>
            </mc:AlternateContent>
          </w:p>
        </w:tc>
      </w:tr>
    </w:tbl>
    <w:p w14:paraId="30C54425">
      <w:pPr>
        <w:rPr>
          <w:rFonts w:hint="eastAsia"/>
        </w:rPr>
      </w:pPr>
      <w:r>
        <w:rPr>
          <w:rFonts w:hint="eastAsia"/>
        </w:rPr>
        <w:t>为落实学校《关于举办第六届教师教学创新大赛的通知》（湘交院教〔2025〕122号）要求，深化学院教学改革，搭建教师教学创新交流平台，选拔优秀选手参加校级决赛，特制定本方案。</w:t>
      </w:r>
    </w:p>
    <w:p w14:paraId="371E62C6">
      <w:pPr>
        <w:pStyle w:val="2"/>
        <w:bidi w:val="0"/>
        <w:rPr>
          <w:rFonts w:hint="eastAsia"/>
        </w:rPr>
      </w:pPr>
      <w:r>
        <w:rPr>
          <w:rFonts w:hint="eastAsia"/>
        </w:rPr>
        <w:t>一、指导思想</w:t>
      </w:r>
      <w:bookmarkStart w:id="0" w:name="_GoBack"/>
      <w:bookmarkEnd w:id="0"/>
    </w:p>
    <w:p w14:paraId="09DD0DEE">
      <w:pPr>
        <w:rPr>
          <w:rFonts w:hint="eastAsia"/>
        </w:rPr>
      </w:pPr>
      <w:r>
        <w:rPr>
          <w:rFonts w:hint="eastAsia"/>
        </w:rPr>
        <w:t>以全国、全省教育大会精神为指引，紧扣教育强省建设目标，围绕“四新”建设、课程思政、产教融合等核心任务，聚焦教学真实问题，推动教学理念、内容、方法与技术创新，着力培养高素质创新型人才，助力学院教学质量提升。</w:t>
      </w:r>
    </w:p>
    <w:p w14:paraId="04E3792A">
      <w:pPr>
        <w:pStyle w:val="2"/>
        <w:bidi w:val="0"/>
        <w:rPr>
          <w:rFonts w:hint="eastAsia"/>
        </w:rPr>
      </w:pPr>
      <w:r>
        <w:rPr>
          <w:rFonts w:hint="eastAsia"/>
        </w:rPr>
        <w:t>二、大赛主题</w:t>
      </w:r>
    </w:p>
    <w:p w14:paraId="50ED267F">
      <w:pPr>
        <w:rPr>
          <w:rFonts w:hint="eastAsia"/>
        </w:rPr>
      </w:pPr>
      <w:r>
        <w:rPr>
          <w:rFonts w:hint="eastAsia"/>
        </w:rPr>
        <w:t>推动教学创新培养一流人才</w:t>
      </w:r>
    </w:p>
    <w:p w14:paraId="4836A80E">
      <w:pPr>
        <w:pStyle w:val="2"/>
        <w:bidi w:val="0"/>
        <w:rPr>
          <w:rFonts w:hint="eastAsia"/>
        </w:rPr>
      </w:pPr>
      <w:r>
        <w:rPr>
          <w:rFonts w:hint="eastAsia"/>
        </w:rPr>
        <w:t>三、参赛对象</w:t>
      </w:r>
    </w:p>
    <w:p w14:paraId="718991C0">
      <w:pPr>
        <w:rPr>
          <w:rFonts w:hint="eastAsia"/>
        </w:rPr>
      </w:pPr>
      <w:r>
        <w:rPr>
          <w:rFonts w:hint="eastAsia"/>
        </w:rPr>
        <w:t>学院在职教师，需符合学校通知明确的对应赛道资格要求：</w:t>
      </w:r>
    </w:p>
    <w:p w14:paraId="60CEEBE9">
      <w:pPr>
        <w:rPr>
          <w:rFonts w:hint="eastAsia"/>
        </w:rPr>
      </w:pPr>
      <w:r>
        <w:rPr>
          <w:rFonts w:hint="eastAsia"/>
        </w:rPr>
        <w:t>普通赛道（新工科、新医科、新文科、基础课程、课程思政、人工智能融合教育）：个人或团队参赛，主讲教师近5年讲授参赛本科课程2轮及以上；团队含1名主讲教师和不超过3名团队教师，鼓励跨学科组建。</w:t>
      </w:r>
    </w:p>
    <w:p w14:paraId="3C816F54">
      <w:pPr>
        <w:rPr>
          <w:rFonts w:hint="eastAsia"/>
        </w:rPr>
      </w:pPr>
      <w:r>
        <w:rPr>
          <w:rFonts w:hint="eastAsia"/>
        </w:rPr>
        <w:t>产教融合赛道：团队参赛，至少含1名行业企业兼职教师（深度参与教学2年及以上）。</w:t>
      </w:r>
    </w:p>
    <w:p w14:paraId="4A824B5B">
      <w:pPr>
        <w:rPr>
          <w:rFonts w:hint="eastAsia"/>
        </w:rPr>
      </w:pPr>
      <w:r>
        <w:rPr>
          <w:rFonts w:hint="eastAsia"/>
        </w:rPr>
        <w:t>新教师赛道：2021年9月1日后入职、40周岁以下（1986年1月1日后出生）的新入职教师，个人参赛，主讲参赛本科课程1轮及以上。</w:t>
      </w:r>
    </w:p>
    <w:p w14:paraId="63DD367E">
      <w:pPr>
        <w:rPr>
          <w:rFonts w:hint="eastAsia"/>
        </w:rPr>
      </w:pPr>
      <w:r>
        <w:rPr>
          <w:rFonts w:hint="eastAsia"/>
        </w:rPr>
        <w:t>拟参加2026年青年教师教学竞赛的教师不得参赛。</w:t>
      </w:r>
    </w:p>
    <w:p w14:paraId="08CB4521">
      <w:pPr>
        <w:pStyle w:val="2"/>
        <w:bidi w:val="0"/>
        <w:rPr>
          <w:rFonts w:hint="eastAsia"/>
        </w:rPr>
      </w:pPr>
      <w:r>
        <w:rPr>
          <w:rFonts w:hint="eastAsia"/>
        </w:rPr>
        <w:t>四、赛道与组别设置</w:t>
      </w:r>
    </w:p>
    <w:p w14:paraId="5EF05497">
      <w:pPr>
        <w:rPr>
          <w:rFonts w:hint="eastAsia"/>
        </w:rPr>
      </w:pPr>
      <w:r>
        <w:rPr>
          <w:rFonts w:hint="eastAsia"/>
        </w:rPr>
        <w:t>严格参照学校8个赛道及组别划分标准执行：</w:t>
      </w:r>
    </w:p>
    <w:p w14:paraId="20729E5C">
      <w:pPr>
        <w:rPr>
          <w:rFonts w:hint="eastAsia"/>
        </w:rPr>
      </w:pPr>
      <w:r>
        <w:rPr>
          <w:rFonts w:hint="eastAsia"/>
        </w:rPr>
        <w:t>新工科赛道（正高组、副高组、中级及以下组）</w:t>
      </w:r>
    </w:p>
    <w:p w14:paraId="551EAC02">
      <w:pPr>
        <w:rPr>
          <w:rFonts w:hint="eastAsia"/>
        </w:rPr>
      </w:pPr>
      <w:r>
        <w:rPr>
          <w:rFonts w:hint="eastAsia"/>
        </w:rPr>
        <w:t>新医科赛道（正高组、副高组、中级及以下组）</w:t>
      </w:r>
    </w:p>
    <w:p w14:paraId="495AF3CB">
      <w:pPr>
        <w:rPr>
          <w:rFonts w:hint="eastAsia"/>
        </w:rPr>
      </w:pPr>
      <w:r>
        <w:rPr>
          <w:rFonts w:hint="eastAsia"/>
        </w:rPr>
        <w:t>新文科赛道（正高组、副高组、中级及以下组）</w:t>
      </w:r>
    </w:p>
    <w:p w14:paraId="11715F4A">
      <w:pPr>
        <w:rPr>
          <w:rFonts w:hint="eastAsia"/>
        </w:rPr>
      </w:pPr>
      <w:r>
        <w:rPr>
          <w:rFonts w:hint="eastAsia"/>
        </w:rPr>
        <w:t>基础课程赛道（正高组、副高组、中级及以下组）</w:t>
      </w:r>
    </w:p>
    <w:p w14:paraId="7101479F">
      <w:pPr>
        <w:rPr>
          <w:rFonts w:hint="eastAsia"/>
        </w:rPr>
      </w:pPr>
      <w:r>
        <w:rPr>
          <w:rFonts w:hint="eastAsia"/>
        </w:rPr>
        <w:t>“课程思政+学科”复合赛道（正高组、副高组、中级及以下组）</w:t>
      </w:r>
    </w:p>
    <w:p w14:paraId="7C2BDA31">
      <w:pPr>
        <w:rPr>
          <w:rFonts w:hint="eastAsia"/>
        </w:rPr>
      </w:pPr>
      <w:r>
        <w:rPr>
          <w:rFonts w:hint="eastAsia"/>
        </w:rPr>
        <w:t>产教融合赛道（单一组别）</w:t>
      </w:r>
    </w:p>
    <w:p w14:paraId="1D18F908">
      <w:pPr>
        <w:rPr>
          <w:rFonts w:hint="eastAsia"/>
        </w:rPr>
      </w:pPr>
      <w:r>
        <w:rPr>
          <w:rFonts w:hint="eastAsia"/>
        </w:rPr>
        <w:t>人工智能融合教育赛道（正高组、副高组、中级及以下组）</w:t>
      </w:r>
    </w:p>
    <w:p w14:paraId="254385BD">
      <w:pPr>
        <w:rPr>
          <w:rFonts w:hint="eastAsia"/>
        </w:rPr>
      </w:pPr>
      <w:r>
        <w:rPr>
          <w:rFonts w:hint="eastAsia"/>
        </w:rPr>
        <w:t>新教师赛道（单一组别）</w:t>
      </w:r>
    </w:p>
    <w:p w14:paraId="1222A601">
      <w:pPr>
        <w:pStyle w:val="2"/>
        <w:bidi w:val="0"/>
        <w:rPr>
          <w:rFonts w:hint="eastAsia"/>
        </w:rPr>
      </w:pPr>
      <w:r>
        <w:rPr>
          <w:rFonts w:hint="eastAsia"/>
        </w:rPr>
        <w:t>五、赛程安排</w:t>
      </w:r>
    </w:p>
    <w:p w14:paraId="287B4266">
      <w:pPr>
        <w:rPr>
          <w:rFonts w:hint="eastAsia"/>
        </w:rPr>
      </w:pPr>
      <w:r>
        <w:rPr>
          <w:rFonts w:hint="eastAsia"/>
          <w:b/>
          <w:bCs/>
        </w:rPr>
        <w:t>报名阶段</w:t>
      </w:r>
      <w:r>
        <w:rPr>
          <w:rFonts w:hint="eastAsia"/>
        </w:rPr>
        <w:t>（2025年10月20日-10月30日）：参赛教师填写《院赛报名登记表》（附件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），提交至学院教务办；教务办审核参赛资格，11月1日前完成报名名单汇总并上报学校。</w:t>
      </w:r>
    </w:p>
    <w:p w14:paraId="32FC26C6">
      <w:pPr>
        <w:rPr>
          <w:rFonts w:hint="eastAsia"/>
        </w:rPr>
      </w:pPr>
      <w:r>
        <w:rPr>
          <w:rFonts w:hint="eastAsia"/>
          <w:b/>
          <w:bCs/>
        </w:rPr>
        <w:t>材料提交阶段</w:t>
      </w:r>
      <w:r>
        <w:rPr>
          <w:rFonts w:hint="eastAsia"/>
        </w:rPr>
        <w:t>（2025年11月1日-11月20日）：参赛教师按要求提交申报书、创新成果报告、课堂教学相关材料及证明材料（纸质版+电子版），教务办完成材料核对。</w:t>
      </w:r>
    </w:p>
    <w:p w14:paraId="2EE96009">
      <w:pPr>
        <w:rPr>
          <w:rFonts w:hint="eastAsia"/>
        </w:rPr>
      </w:pPr>
      <w:r>
        <w:rPr>
          <w:rFonts w:hint="eastAsia"/>
          <w:b/>
          <w:bCs/>
        </w:rPr>
        <w:t>院赛评审阶段</w:t>
      </w:r>
      <w:r>
        <w:rPr>
          <w:rFonts w:hint="eastAsia"/>
        </w:rPr>
        <w:t>（2025年11月21日-11月30日）：组织评审专家组开展线上材料评审+线下汇报评审（具体时间另行通知），确定获奖名单及校级决赛推荐人选。</w:t>
      </w:r>
    </w:p>
    <w:p w14:paraId="6731AB84">
      <w:pPr>
        <w:rPr>
          <w:rFonts w:hint="eastAsia"/>
        </w:rPr>
      </w:pPr>
      <w:r>
        <w:rPr>
          <w:rFonts w:hint="eastAsia"/>
          <w:b/>
          <w:bCs/>
        </w:rPr>
        <w:t>结果公示与材料上报阶段</w:t>
      </w:r>
      <w:r>
        <w:rPr>
          <w:rFonts w:hint="eastAsia"/>
        </w:rPr>
        <w:t>（2025年12月1日-12月5日）：公示院赛结果（公示期3天），公示无异议后，于12月5日前提交院赛总结材料、推荐汇总表至学校教务处。</w:t>
      </w:r>
    </w:p>
    <w:p w14:paraId="75F7A594">
      <w:pPr>
        <w:pStyle w:val="2"/>
        <w:bidi w:val="0"/>
        <w:rPr>
          <w:rFonts w:hint="eastAsia"/>
        </w:rPr>
      </w:pPr>
      <w:r>
        <w:rPr>
          <w:rFonts w:hint="eastAsia"/>
        </w:rPr>
        <w:t>六、材料要求</w:t>
      </w:r>
    </w:p>
    <w:p w14:paraId="642B2F75">
      <w:pPr>
        <w:rPr>
          <w:rFonts w:hint="eastAsia"/>
        </w:rPr>
      </w:pPr>
      <w:r>
        <w:rPr>
          <w:rFonts w:hint="eastAsia"/>
        </w:rPr>
        <w:t>严格遵循学校通知的材料规范，核心要求如下：</w:t>
      </w:r>
    </w:p>
    <w:p w14:paraId="49D977BA">
      <w:pPr>
        <w:rPr>
          <w:rFonts w:hint="eastAsia"/>
        </w:rPr>
      </w:pPr>
      <w:r>
        <w:rPr>
          <w:rFonts w:hint="eastAsia"/>
          <w:b/>
          <w:bCs/>
          <w:lang w:val="en-US" w:eastAsia="zh-CN"/>
        </w:rPr>
        <w:t>1.</w:t>
      </w:r>
      <w:r>
        <w:rPr>
          <w:rFonts w:hint="eastAsia"/>
          <w:b/>
          <w:bCs/>
        </w:rPr>
        <w:t>申报书：</w:t>
      </w:r>
      <w:r>
        <w:rPr>
          <w:rFonts w:hint="eastAsia"/>
        </w:rPr>
        <w:t>按对应赛道附件样式填写，提交后不得修改。</w:t>
      </w:r>
    </w:p>
    <w:p w14:paraId="50B6504A">
      <w:pPr>
        <w:rPr>
          <w:rFonts w:hint="eastAsia"/>
        </w:rPr>
      </w:pPr>
      <w:r>
        <w:rPr>
          <w:rFonts w:hint="eastAsia"/>
          <w:b/>
          <w:bCs/>
          <w:lang w:val="en-US" w:eastAsia="zh-CN"/>
        </w:rPr>
        <w:t>2.</w:t>
      </w:r>
      <w:r>
        <w:rPr>
          <w:rFonts w:hint="eastAsia"/>
          <w:b/>
          <w:bCs/>
        </w:rPr>
        <w:t>创新成果报告：</w:t>
      </w:r>
      <w:r>
        <w:rPr>
          <w:rFonts w:hint="eastAsia"/>
        </w:rPr>
        <w:t>字数不超过4000字，含摘要和正文，聚焦真实教学问题，突出创新举措与成效；不同赛道分别提交教学创新成果报告、课程思政创新报告或产教融合创新报告。</w:t>
      </w:r>
    </w:p>
    <w:p w14:paraId="3459AB7C">
      <w:pPr>
        <w:rPr>
          <w:rFonts w:hint="eastAsia"/>
        </w:rPr>
      </w:pPr>
      <w:r>
        <w:rPr>
          <w:rFonts w:hint="eastAsia"/>
          <w:b/>
          <w:bCs/>
          <w:lang w:val="en-US" w:eastAsia="zh-CN"/>
        </w:rPr>
        <w:t>3.</w:t>
      </w:r>
      <w:r>
        <w:rPr>
          <w:rFonts w:hint="eastAsia"/>
          <w:b/>
          <w:bCs/>
        </w:rPr>
        <w:t>课堂教学相关材料：</w:t>
      </w:r>
      <w:r>
        <w:rPr>
          <w:rFonts w:hint="eastAsia"/>
        </w:rPr>
        <w:t>含教学大纲、教案、课件，教学大纲需涵盖课程名称、目标、内容、评价等核心要素。</w:t>
      </w:r>
    </w:p>
    <w:p w14:paraId="4D44E372">
      <w:pPr>
        <w:rPr>
          <w:rFonts w:hint="eastAsia"/>
        </w:rPr>
      </w:pPr>
      <w:r>
        <w:rPr>
          <w:rFonts w:hint="eastAsia"/>
          <w:b/>
          <w:bCs/>
          <w:lang w:val="en-US" w:eastAsia="zh-CN"/>
        </w:rPr>
        <w:t>4.</w:t>
      </w:r>
      <w:r>
        <w:rPr>
          <w:rFonts w:hint="eastAsia"/>
          <w:b/>
          <w:bCs/>
        </w:rPr>
        <w:t>证明材料：</w:t>
      </w:r>
      <w:r>
        <w:rPr>
          <w:rFonts w:hint="eastAsia"/>
        </w:rPr>
        <w:t>含教务系统课程开设信息截图；产教融合赛道额外提供实践性学时占比≥30%证明及企业合作证明（签订时间≥2年）。</w:t>
      </w:r>
    </w:p>
    <w:p w14:paraId="523DB978">
      <w:pPr>
        <w:rPr>
          <w:rFonts w:hint="eastAsia"/>
          <w:b/>
          <w:bCs/>
        </w:rPr>
      </w:pPr>
      <w:r>
        <w:rPr>
          <w:rFonts w:hint="eastAsia"/>
          <w:b/>
          <w:bCs/>
          <w:lang w:val="en-US" w:eastAsia="zh-CN"/>
        </w:rPr>
        <w:t>5.</w:t>
      </w:r>
      <w:r>
        <w:rPr>
          <w:rFonts w:hint="eastAsia"/>
          <w:b/>
          <w:bCs/>
        </w:rPr>
        <w:t>所有材料不得出现参赛教师姓名、学院名称等身份信息（产教融合赛道企业信息除外），涉密课程需脱密处理。</w:t>
      </w:r>
    </w:p>
    <w:p w14:paraId="020297F0">
      <w:pPr>
        <w:pStyle w:val="2"/>
        <w:bidi w:val="0"/>
        <w:rPr>
          <w:rFonts w:hint="eastAsia"/>
        </w:rPr>
      </w:pPr>
      <w:r>
        <w:rPr>
          <w:rFonts w:hint="eastAsia"/>
        </w:rPr>
        <w:t>七、评审办法</w:t>
      </w:r>
    </w:p>
    <w:p w14:paraId="1F161BD3">
      <w:pPr>
        <w:rPr>
          <w:rFonts w:hint="eastAsia"/>
        </w:rPr>
      </w:pPr>
      <w:r>
        <w:rPr>
          <w:rFonts w:hint="eastAsia"/>
          <w:b/>
          <w:bCs/>
        </w:rPr>
        <w:t>评审专家组：</w:t>
      </w:r>
      <w:r>
        <w:rPr>
          <w:rFonts w:hint="eastAsia"/>
        </w:rPr>
        <w:t>组建由学院领导、教学督导、骨干教师及行业专家组成的评审组，确保评审公平公正。</w:t>
      </w:r>
    </w:p>
    <w:p w14:paraId="3B019FF1">
      <w:pPr>
        <w:rPr>
          <w:rFonts w:hint="eastAsia"/>
        </w:rPr>
      </w:pPr>
      <w:r>
        <w:rPr>
          <w:rFonts w:hint="eastAsia"/>
          <w:b/>
          <w:bCs/>
        </w:rPr>
        <w:t>评审标准：</w:t>
      </w:r>
      <w:r>
        <w:rPr>
          <w:rFonts w:hint="eastAsia"/>
        </w:rPr>
        <w:t>严格参照学校对应赛道评分标准执行，重点考核课堂教学实录视频（40分）、创新成果报告（20分）、教学设计创新汇报（40分）三部分。</w:t>
      </w:r>
    </w:p>
    <w:p w14:paraId="15B4B972">
      <w:pPr>
        <w:rPr>
          <w:rFonts w:hint="eastAsia"/>
        </w:rPr>
      </w:pPr>
      <w:r>
        <w:rPr>
          <w:rFonts w:hint="eastAsia"/>
          <w:b/>
          <w:bCs/>
        </w:rPr>
        <w:t>评审流程：</w:t>
      </w:r>
      <w:r>
        <w:rPr>
          <w:rFonts w:hint="eastAsia"/>
        </w:rPr>
        <w:t>先进行线上材料盲评，按得分排序确定进入线下汇报环节名单；线下汇报采用“8分钟汇报+5分钟答辩”形式，评审组现场打分，综合两项得分确定最终成绩。</w:t>
      </w:r>
    </w:p>
    <w:p w14:paraId="27B307C0">
      <w:pPr>
        <w:pStyle w:val="2"/>
        <w:bidi w:val="0"/>
        <w:rPr>
          <w:rFonts w:hint="eastAsia"/>
        </w:rPr>
      </w:pPr>
      <w:r>
        <w:rPr>
          <w:rFonts w:hint="eastAsia"/>
        </w:rPr>
        <w:t>八、奖项设置</w:t>
      </w:r>
    </w:p>
    <w:p w14:paraId="3E8F4777">
      <w:pPr>
        <w:rPr>
          <w:rFonts w:hint="eastAsia"/>
        </w:rPr>
      </w:pPr>
      <w:r>
        <w:rPr>
          <w:rFonts w:hint="eastAsia"/>
        </w:rPr>
        <w:t>个人（团队）奖：设一等奖（10%）、二等奖（20%）、三等奖（30%），颁发荣誉证书及奖品；从获奖选手中按学校推荐指标，择优推荐参加校级决赛。</w:t>
      </w:r>
    </w:p>
    <w:p w14:paraId="634401AF">
      <w:pPr>
        <w:rPr>
          <w:rFonts w:hint="eastAsia"/>
        </w:rPr>
      </w:pPr>
      <w:r>
        <w:rPr>
          <w:rFonts w:hint="eastAsia"/>
        </w:rPr>
        <w:t>优秀组织奖：评选2-3个“院赛优秀组织教研室”，表彰积极组织参赛、参赛成效突出的单位。</w:t>
      </w:r>
    </w:p>
    <w:p w14:paraId="5419A1EA">
      <w:pPr>
        <w:pStyle w:val="2"/>
        <w:bidi w:val="0"/>
        <w:rPr>
          <w:rFonts w:hint="eastAsia"/>
        </w:rPr>
      </w:pPr>
      <w:r>
        <w:rPr>
          <w:rFonts w:hint="eastAsia"/>
        </w:rPr>
        <w:t>九、组织保障</w:t>
      </w:r>
    </w:p>
    <w:p w14:paraId="000EAA68">
      <w:pPr>
        <w:rPr>
          <w:rFonts w:hint="eastAsia"/>
        </w:rPr>
      </w:pPr>
      <w:r>
        <w:rPr>
          <w:rFonts w:hint="eastAsia"/>
          <w:b/>
          <w:bCs/>
        </w:rPr>
        <w:t>成立院赛工作小组：</w:t>
      </w:r>
      <w:r>
        <w:rPr>
          <w:rFonts w:hint="eastAsia"/>
        </w:rPr>
        <w:t>组长由学院院长担任，副组长由分管教学副院长担任，成员包括各教研室主任</w:t>
      </w:r>
      <w:r>
        <w:rPr>
          <w:rFonts w:hint="eastAsia"/>
          <w:lang w:eastAsia="zh-CN"/>
        </w:rPr>
        <w:t>、教务干事，</w:t>
      </w:r>
      <w:r>
        <w:rPr>
          <w:rFonts w:hint="eastAsia"/>
        </w:rPr>
        <w:t>负责院赛统筹协调。</w:t>
      </w:r>
    </w:p>
    <w:p w14:paraId="6E13650F">
      <w:pPr>
        <w:rPr>
          <w:rFonts w:hint="eastAsia"/>
        </w:rPr>
      </w:pPr>
      <w:r>
        <w:rPr>
          <w:rFonts w:hint="eastAsia"/>
          <w:b/>
          <w:bCs/>
        </w:rPr>
        <w:t>评审保障：</w:t>
      </w:r>
      <w:r>
        <w:rPr>
          <w:rFonts w:hint="eastAsia"/>
        </w:rPr>
        <w:t>制定评审纪律，明确评审专家职责，确保评审过程公开透明；提前组织评审专家学习学校评分标准，统一评审尺度。</w:t>
      </w:r>
    </w:p>
    <w:p w14:paraId="5B66FF84">
      <w:pPr>
        <w:rPr>
          <w:rFonts w:hint="eastAsia"/>
        </w:rPr>
      </w:pPr>
      <w:r>
        <w:rPr>
          <w:rFonts w:hint="eastAsia"/>
          <w:b/>
          <w:bCs/>
        </w:rPr>
        <w:t>服务保障：</w:t>
      </w:r>
      <w:r>
        <w:rPr>
          <w:rFonts w:hint="eastAsia"/>
        </w:rPr>
        <w:t>教务办负责报名审核、材料收发、评审组织等日常工作，及时解答参赛教师疑问；提供必要的场地、设备支持，保障线下汇报顺利开展。</w:t>
      </w:r>
    </w:p>
    <w:p w14:paraId="103E5E4D">
      <w:pPr>
        <w:pStyle w:val="2"/>
        <w:bidi w:val="0"/>
        <w:rPr>
          <w:rFonts w:hint="eastAsia"/>
        </w:rPr>
      </w:pPr>
      <w:r>
        <w:rPr>
          <w:rFonts w:hint="eastAsia"/>
        </w:rPr>
        <w:t>十、注意事项</w:t>
      </w:r>
    </w:p>
    <w:p w14:paraId="07C6FD2D">
      <w:pPr>
        <w:rPr>
          <w:rFonts w:hint="eastAsia"/>
        </w:rPr>
      </w:pPr>
      <w:r>
        <w:rPr>
          <w:rFonts w:hint="eastAsia"/>
          <w:b/>
          <w:bCs/>
        </w:rPr>
        <w:t>资格审查：</w:t>
      </w:r>
      <w:r>
        <w:rPr>
          <w:rFonts w:hint="eastAsia"/>
        </w:rPr>
        <w:t>严格核查参赛教师资格，有学术不端、师德失范或违法违纪行为者，取消参赛资格。</w:t>
      </w:r>
    </w:p>
    <w:p w14:paraId="060835BD">
      <w:pPr>
        <w:rPr>
          <w:rFonts w:hint="eastAsia"/>
        </w:rPr>
      </w:pPr>
      <w:r>
        <w:rPr>
          <w:rFonts w:hint="eastAsia"/>
          <w:b/>
          <w:bCs/>
        </w:rPr>
        <w:t>严禁抄袭：</w:t>
      </w:r>
      <w:r>
        <w:rPr>
          <w:rFonts w:hint="eastAsia"/>
        </w:rPr>
        <w:t>参赛材料需保证原创性，抄袭剽窃他人作品者，取消参赛资格并承担相应责任。</w:t>
      </w:r>
    </w:p>
    <w:p w14:paraId="0CCB700A">
      <w:pPr>
        <w:rPr>
          <w:rFonts w:hint="eastAsia"/>
        </w:rPr>
      </w:pPr>
      <w:r>
        <w:rPr>
          <w:rFonts w:hint="eastAsia"/>
          <w:b/>
          <w:bCs/>
        </w:rPr>
        <w:t>严守规则：</w:t>
      </w:r>
      <w:r>
        <w:rPr>
          <w:rFonts w:hint="eastAsia"/>
        </w:rPr>
        <w:t>参赛教师需按时提交材料、参加评审，逾期未提交材料或无故缺席评审者，视为自动放弃参赛资格。</w:t>
      </w:r>
    </w:p>
    <w:p w14:paraId="3C96D390">
      <w:pPr>
        <w:pStyle w:val="2"/>
        <w:bidi w:val="0"/>
        <w:rPr>
          <w:rFonts w:hint="eastAsia"/>
        </w:rPr>
      </w:pPr>
      <w:r>
        <w:rPr>
          <w:rFonts w:hint="eastAsia"/>
        </w:rPr>
        <w:t>十一、联系人及联系方式</w:t>
      </w:r>
    </w:p>
    <w:p w14:paraId="7419D809">
      <w:pPr>
        <w:rPr>
          <w:rFonts w:hint="eastAsia" w:eastAsia="仿宋"/>
          <w:lang w:eastAsia="zh-CN"/>
        </w:rPr>
      </w:pPr>
      <w:r>
        <w:rPr>
          <w:rFonts w:hint="eastAsia"/>
        </w:rPr>
        <w:t>联系人：</w:t>
      </w:r>
      <w:r>
        <w:rPr>
          <w:rFonts w:hint="eastAsia"/>
          <w:lang w:eastAsia="zh-CN"/>
        </w:rPr>
        <w:t>雷勋伟</w:t>
      </w:r>
    </w:p>
    <w:p w14:paraId="1F328FA4">
      <w:pPr>
        <w:rPr>
          <w:rFonts w:hint="eastAsia"/>
        </w:rPr>
      </w:pPr>
      <w:r>
        <w:rPr>
          <w:rFonts w:hint="eastAsia"/>
        </w:rPr>
        <w:t>联系地址：</w:t>
      </w:r>
      <w:r>
        <w:rPr>
          <w:rFonts w:hint="eastAsia"/>
          <w:lang w:eastAsia="zh-CN"/>
        </w:rPr>
        <w:t>机电工程</w:t>
      </w:r>
      <w:r>
        <w:rPr>
          <w:rFonts w:hint="eastAsia"/>
        </w:rPr>
        <w:t>学院教务办公室（</w:t>
      </w:r>
      <w:r>
        <w:rPr>
          <w:rFonts w:hint="eastAsia"/>
          <w:lang w:eastAsia="zh-CN"/>
        </w:rPr>
        <w:t>机电</w:t>
      </w:r>
      <w:r>
        <w:rPr>
          <w:rFonts w:hint="eastAsia"/>
        </w:rPr>
        <w:t>楼</w:t>
      </w:r>
      <w:r>
        <w:rPr>
          <w:rFonts w:hint="eastAsia"/>
          <w:lang w:val="en-US" w:eastAsia="zh-CN"/>
        </w:rPr>
        <w:t>200A</w:t>
      </w:r>
      <w:r>
        <w:rPr>
          <w:rFonts w:hint="eastAsia"/>
        </w:rPr>
        <w:t>室）</w:t>
      </w:r>
    </w:p>
    <w:p w14:paraId="5E7149AC">
      <w:pPr>
        <w:rPr>
          <w:rFonts w:hint="default" w:eastAsia="仿宋"/>
          <w:lang w:val="en-US" w:eastAsia="zh-CN"/>
        </w:rPr>
      </w:pPr>
      <w:r>
        <w:rPr>
          <w:rFonts w:hint="eastAsia"/>
        </w:rPr>
        <w:t>联系电话：</w:t>
      </w:r>
      <w:r>
        <w:rPr>
          <w:rFonts w:hint="eastAsia"/>
          <w:lang w:val="en-US" w:eastAsia="zh-CN"/>
        </w:rPr>
        <w:t>15674701264</w:t>
      </w:r>
    </w:p>
    <w:p w14:paraId="320AD80A">
      <w:pPr>
        <w:rPr>
          <w:rFonts w:hint="eastAsia"/>
        </w:rPr>
      </w:pPr>
    </w:p>
    <w:p w14:paraId="618DBA17">
      <w:pPr>
        <w:rPr>
          <w:rFonts w:hint="eastAsia"/>
        </w:rPr>
      </w:pPr>
    </w:p>
    <w:p w14:paraId="62226925">
      <w:pPr>
        <w:rPr>
          <w:rFonts w:hint="eastAsia"/>
        </w:rPr>
      </w:pPr>
    </w:p>
    <w:p w14:paraId="48AEF98E">
      <w:pPr>
        <w:rPr>
          <w:rFonts w:hint="eastAsia"/>
        </w:rPr>
      </w:pPr>
    </w:p>
    <w:p w14:paraId="46537E56">
      <w:pPr>
        <w:keepNext w:val="0"/>
        <w:keepLines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ind w:firstLine="0" w:firstLineChars="0"/>
        <w:jc w:val="right"/>
        <w:textAlignment w:val="auto"/>
        <w:rPr>
          <w:rFonts w:hint="eastAsia"/>
        </w:rPr>
      </w:pPr>
      <w:r>
        <w:rPr>
          <w:rFonts w:hint="eastAsia"/>
          <w:lang w:eastAsia="zh-CN"/>
        </w:rPr>
        <w:t>机电工程</w:t>
      </w:r>
      <w:r>
        <w:rPr>
          <w:rFonts w:hint="eastAsia"/>
        </w:rPr>
        <w:t>学院</w:t>
      </w:r>
    </w:p>
    <w:p w14:paraId="0AE94C23">
      <w:pPr>
        <w:keepNext w:val="0"/>
        <w:keepLines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ind w:firstLine="0" w:firstLineChars="0"/>
        <w:jc w:val="right"/>
        <w:textAlignment w:val="auto"/>
        <w:rPr>
          <w:rFonts w:hint="eastAsia"/>
        </w:rPr>
      </w:pPr>
      <w:r>
        <w:rPr>
          <w:rFonts w:hint="eastAsia"/>
        </w:rPr>
        <w:t>2025年1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月8日</w:t>
      </w:r>
    </w:p>
    <w:p w14:paraId="70D8DF89">
      <w:pPr>
        <w:keepNext w:val="0"/>
        <w:keepLines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ind w:firstLine="0" w:firstLineChars="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附件一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"122.湘交院教〔2025〕122号（关于举办第六届教师教学创新大赛的通知）.pdf"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6"/>
          <w:rFonts w:hint="eastAsia"/>
          <w:lang w:val="en-US" w:eastAsia="zh-CN"/>
        </w:rPr>
        <w:t>122.湘交院教〔2025〕122号（关于举办第六届教师教学创新大赛的通知）</w:t>
      </w:r>
      <w:r>
        <w:rPr>
          <w:rFonts w:hint="eastAsia"/>
          <w:lang w:val="en-US" w:eastAsia="zh-CN"/>
        </w:rPr>
        <w:fldChar w:fldCharType="end"/>
      </w:r>
    </w:p>
    <w:p w14:paraId="488637DE">
      <w:pPr>
        <w:keepNext w:val="0"/>
        <w:keepLines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ind w:firstLine="0" w:firstLineChars="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附件二 </w:t>
      </w:r>
      <w:r>
        <w:rPr>
          <w:rStyle w:val="6"/>
          <w:rFonts w:hint="eastAsia"/>
          <w:lang w:val="en-US" w:eastAsia="zh-CN"/>
        </w:rPr>
        <w:fldChar w:fldCharType="begin"/>
      </w:r>
      <w:r>
        <w:rPr>
          <w:rStyle w:val="6"/>
          <w:rFonts w:hint="eastAsia"/>
          <w:lang w:val="en-US" w:eastAsia="zh-CN"/>
        </w:rPr>
        <w:instrText xml:space="preserve"> HYPERLINK "第六届教师教学创新大赛教师报名表.xlsx" </w:instrText>
      </w:r>
      <w:r>
        <w:rPr>
          <w:rStyle w:val="6"/>
          <w:rFonts w:hint="eastAsia"/>
          <w:lang w:val="en-US" w:eastAsia="zh-CN"/>
        </w:rPr>
        <w:fldChar w:fldCharType="separate"/>
      </w:r>
      <w:r>
        <w:rPr>
          <w:rStyle w:val="6"/>
          <w:rFonts w:hint="eastAsia"/>
          <w:lang w:val="en-US" w:eastAsia="zh-CN"/>
        </w:rPr>
        <w:t>第六届教师教学创新大赛教师报名表</w:t>
      </w:r>
      <w:r>
        <w:rPr>
          <w:rStyle w:val="6"/>
          <w:rFonts w:hint="eastAsia"/>
          <w:lang w:val="en-US" w:eastAsia="zh-CN"/>
        </w:rPr>
        <w:fldChar w:fldCharType="end"/>
      </w:r>
    </w:p>
    <w:p w14:paraId="4C8C51C8">
      <w:pPr>
        <w:keepNext w:val="0"/>
        <w:keepLines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ind w:firstLine="0" w:firstLineChars="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附件三 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"第六届湖南交通工程学院教师教学创新大赛申报书.docx"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6"/>
          <w:rFonts w:hint="eastAsia"/>
          <w:lang w:val="en-US" w:eastAsia="zh-CN"/>
        </w:rPr>
        <w:t>第六届湖南交通工程学院教师教学创新大赛申报书</w:t>
      </w:r>
      <w:r>
        <w:rPr>
          <w:rFonts w:hint="eastAsia"/>
          <w:lang w:val="en-US" w:eastAsia="zh-CN"/>
        </w:rPr>
        <w:fldChar w:fldCharType="end"/>
      </w:r>
    </w:p>
    <w:p w14:paraId="3C69F96F">
      <w:pPr>
        <w:keepNext w:val="0"/>
        <w:keepLines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ind w:firstLine="0" w:firstLineChars="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附件四 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"第六届湖南交通工程学院教师教学创新大赛评分标准.docx"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6"/>
          <w:rFonts w:hint="eastAsia"/>
          <w:lang w:val="en-US" w:eastAsia="zh-CN"/>
        </w:rPr>
        <w:t>第六届湖南交通工程学院教师教学创新大赛评分标准</w:t>
      </w:r>
      <w:r>
        <w:rPr>
          <w:rFonts w:hint="eastAsia"/>
          <w:lang w:val="en-US" w:eastAsia="zh-CN"/>
        </w:rPr>
        <w:fldChar w:fldCharType="end"/>
      </w:r>
    </w:p>
    <w:p w14:paraId="4F7A265F">
      <w:pPr>
        <w:keepNext w:val="0"/>
        <w:keepLines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ind w:firstLine="0" w:firstLineChars="0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附件五 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"第六届教师教学创新大赛决赛推荐教师汇总表.xlsx"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6"/>
          <w:rFonts w:hint="eastAsia"/>
          <w:lang w:val="en-US" w:eastAsia="zh-CN"/>
        </w:rPr>
        <w:t>第六届教师教学创新大赛决赛推荐教师汇总表</w:t>
      </w:r>
      <w:r>
        <w:rPr>
          <w:rFonts w:hint="eastAsia"/>
          <w:lang w:val="en-US" w:eastAsia="zh-CN"/>
        </w:rPr>
        <w:fldChar w:fldCharType="end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00"/>
      </w:pPr>
      <w:r>
        <w:separator/>
      </w:r>
    </w:p>
  </w:endnote>
  <w:endnote w:type="continuationSeparator" w:id="1">
    <w:p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GWZT-EN">
    <w:panose1 w:val="02020400000000000000"/>
    <w:charset w:val="00"/>
    <w:family w:val="auto"/>
    <w:pitch w:val="default"/>
    <w:sig w:usb0="A00002BF" w:usb1="38CF7CFA" w:usb2="00082016" w:usb3="00000000" w:csb0="00000003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00"/>
      </w:pPr>
      <w:r>
        <w:separator/>
      </w:r>
    </w:p>
  </w:footnote>
  <w:footnote w:type="continuationSeparator" w:id="1">
    <w:p>
      <w:pPr>
        <w:spacing w:line="240" w:lineRule="auto"/>
        <w:ind w:firstLine="60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8E43D2"/>
    <w:rsid w:val="14C31DBD"/>
    <w:rsid w:val="1BB860DF"/>
    <w:rsid w:val="4B9B11EB"/>
    <w:rsid w:val="4E15577D"/>
    <w:rsid w:val="55C84111"/>
    <w:rsid w:val="76947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Lines/>
      <w:widowControl w:val="0"/>
      <w:wordWrap w:val="0"/>
      <w:topLinePunct/>
      <w:spacing w:line="440" w:lineRule="exact"/>
      <w:ind w:firstLine="720" w:firstLineChars="200"/>
      <w:jc w:val="both"/>
    </w:pPr>
    <w:rPr>
      <w:rFonts w:ascii="仿宋" w:hAnsi="仿宋" w:eastAsia="仿宋" w:cstheme="minorBidi"/>
      <w:kern w:val="2"/>
      <w:sz w:val="30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50" w:beforeLines="50" w:beforeAutospacing="0" w:after="50" w:afterLines="50" w:afterAutospacing="0" w:line="440" w:lineRule="exact"/>
      <w:ind w:firstLine="0" w:firstLineChars="0"/>
      <w:outlineLvl w:val="0"/>
    </w:pPr>
    <w:rPr>
      <w:b/>
      <w:kern w:val="44"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llowedHyperlink"/>
    <w:basedOn w:val="4"/>
    <w:qFormat/>
    <w:uiPriority w:val="0"/>
    <w:rPr>
      <w:color w:val="800080"/>
      <w:u w:val="single"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2053</Words>
  <Characters>2146</Characters>
  <Lines>0</Lines>
  <Paragraphs>0</Paragraphs>
  <TotalTime>0</TotalTime>
  <ScaleCrop>false</ScaleCrop>
  <LinksUpToDate>false</LinksUpToDate>
  <CharactersWithSpaces>2151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2025-11-11T02:42:00Z</dcterms:created>
  <dc:creator>Administrator</dc:creator>
  <cp:lastModifiedBy>Light Xpress Watch</cp:lastModifiedBy>
  <dcterms:modified xsi:type="dcterms:W3CDTF">2025-11-11T09:07:54Z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eyJoZGlkIjoiYThmNDI0MzM1NjkxNzdlOGNkYWFkZjhlMDIyN2FhNWMiLCJ1c2VySWQiOiI2Mjc5Mzg2OTgifQ==</vt:lpwstr>
  </property>
  <property fmtid="{D5CDD505-2E9C-101B-9397-08002B2CF9AE}" pid="4" name="ICV">
    <vt:lpwstr>EF5491F78FE6406BB3812A326F39A529_12</vt:lpwstr>
  </property>
</Properties>
</file>