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关于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经济管理学院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</w:t>
      </w:r>
    </w:p>
    <w:p>
      <w:pPr>
        <w:spacing w:line="6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第二届“良师益友”推荐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名单</w:t>
      </w:r>
      <w:r>
        <w:rPr>
          <w:rFonts w:hint="eastAsia" w:ascii="宋体" w:hAnsi="宋体" w:eastAsia="宋体" w:cs="宋体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根据湘交院通〔2023〕32号(湖南交通工程学院关于组织开展第二届“大学生良师益友”评选活动的通知)的要求，我院认真开展了评选活动，经学生民主推举、学院审查推荐，现将我院</w:t>
      </w:r>
      <w:r>
        <w:rPr>
          <w:rFonts w:hint="eastAsia" w:ascii="宋体" w:hAnsi="宋体" w:eastAsia="宋体" w:cs="宋体"/>
          <w:sz w:val="28"/>
          <w:szCs w:val="28"/>
        </w:rPr>
        <w:t>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推荐第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届“良师益友”老师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名单予以公示，另附名单如下表（见附件1）。公示期为3个工作日，公示期从11月15日—11月17日。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公示期间，如对评选结果有异议，可通过来电、来信和来访方式，实名向学院纪检委员王冰副院长反映，反映情况应坚持实事求是的原则，要有具体事实材料，以便调查核实。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  冰（纪检委员）电话：15873437806。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附件1：经济管理学院第二届“良师益友”推荐名单公示。</w:t>
      </w:r>
    </w:p>
    <w:p>
      <w:pPr>
        <w:pStyle w:val="2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pStyle w:val="2"/>
        <w:jc w:val="righ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经济管理学院</w:t>
      </w:r>
    </w:p>
    <w:p>
      <w:pPr>
        <w:snapToGrid w:val="0"/>
        <w:spacing w:line="640" w:lineRule="exact"/>
        <w:ind w:right="-153" w:rightChars="-73"/>
        <w:jc w:val="center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                                                                   2023年11月15日</w:t>
      </w:r>
    </w:p>
    <w:p>
      <w:pPr>
        <w:spacing w:before="196" w:line="220" w:lineRule="auto"/>
        <w:jc w:val="both"/>
        <w:rPr>
          <w:rFonts w:hint="eastAsia" w:ascii="宋体" w:hAnsi="宋体" w:eastAsia="宋体" w:cs="宋体"/>
          <w:b/>
          <w:bCs/>
          <w:spacing w:val="7"/>
          <w:sz w:val="35"/>
          <w:szCs w:val="35"/>
          <w:lang w:eastAsia="zh-CN"/>
        </w:rPr>
      </w:pPr>
    </w:p>
    <w:p>
      <w:pPr>
        <w:spacing w:before="196" w:line="220" w:lineRule="auto"/>
        <w:ind w:left="1458"/>
        <w:jc w:val="center"/>
        <w:rPr>
          <w:rFonts w:hint="eastAsia" w:ascii="宋体" w:hAnsi="宋体" w:eastAsia="宋体" w:cs="宋体"/>
          <w:b/>
          <w:bCs/>
          <w:spacing w:val="7"/>
          <w:sz w:val="35"/>
          <w:szCs w:val="35"/>
          <w:lang w:eastAsia="zh-CN"/>
        </w:rPr>
      </w:pPr>
      <w:r>
        <w:rPr>
          <w:rFonts w:hint="eastAsia" w:ascii="宋体" w:hAnsi="宋体" w:eastAsia="宋体" w:cs="宋体"/>
          <w:b/>
          <w:bCs/>
          <w:spacing w:val="7"/>
          <w:sz w:val="35"/>
          <w:szCs w:val="35"/>
          <w:lang w:eastAsia="zh-CN"/>
        </w:rPr>
        <w:t>经济管理学院</w:t>
      </w:r>
    </w:p>
    <w:p>
      <w:pPr>
        <w:spacing w:before="196" w:line="220" w:lineRule="auto"/>
        <w:ind w:left="1458"/>
        <w:jc w:val="center"/>
        <w:rPr>
          <w:rFonts w:hint="eastAsia" w:ascii="宋体" w:hAnsi="宋体" w:eastAsia="宋体" w:cs="宋体"/>
          <w:sz w:val="35"/>
          <w:szCs w:val="35"/>
          <w:lang w:eastAsia="zh-CN"/>
        </w:rPr>
      </w:pPr>
      <w:r>
        <w:rPr>
          <w:rFonts w:ascii="宋体" w:hAnsi="宋体" w:eastAsia="宋体" w:cs="宋体"/>
          <w:b/>
          <w:bCs/>
          <w:spacing w:val="7"/>
          <w:sz w:val="35"/>
          <w:szCs w:val="35"/>
        </w:rPr>
        <w:t>第二届“大学生良师益友”</w:t>
      </w:r>
      <w:r>
        <w:rPr>
          <w:rFonts w:hint="eastAsia" w:ascii="宋体" w:hAnsi="宋体" w:cs="宋体"/>
          <w:b/>
          <w:bCs/>
          <w:spacing w:val="7"/>
          <w:sz w:val="35"/>
          <w:szCs w:val="35"/>
          <w:lang w:eastAsia="zh-CN"/>
        </w:rPr>
        <w:t>推荐</w:t>
      </w:r>
      <w:r>
        <w:rPr>
          <w:rFonts w:hint="eastAsia" w:ascii="宋体" w:hAnsi="宋体" w:eastAsia="宋体" w:cs="宋体"/>
          <w:b/>
          <w:bCs/>
          <w:spacing w:val="7"/>
          <w:sz w:val="35"/>
          <w:szCs w:val="35"/>
          <w:lang w:eastAsia="zh-CN"/>
        </w:rPr>
        <w:t>名单公示</w:t>
      </w:r>
    </w:p>
    <w:tbl>
      <w:tblPr>
        <w:tblStyle w:val="5"/>
        <w:tblpPr w:leftFromText="180" w:rightFromText="180" w:vertAnchor="text" w:horzAnchor="page" w:tblpX="2284" w:tblpY="83"/>
        <w:tblOverlap w:val="never"/>
        <w:tblW w:w="1299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2168"/>
        <w:gridCol w:w="1392"/>
        <w:gridCol w:w="1591"/>
        <w:gridCol w:w="1325"/>
        <w:gridCol w:w="1857"/>
        <w:gridCol w:w="1916"/>
        <w:gridCol w:w="20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82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68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pacing w:val="-16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392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91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25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857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16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60" w:type="dxa"/>
            <w:shd w:val="clear" w:color="auto" w:fill="F2DCDC"/>
            <w:vAlign w:val="center"/>
          </w:tcPr>
          <w:p>
            <w:pPr>
              <w:spacing w:before="1" w:line="220" w:lineRule="auto"/>
              <w:jc w:val="center"/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w w:val="95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82" w:type="dxa"/>
            <w:vAlign w:val="center"/>
          </w:tcPr>
          <w:p>
            <w:pPr>
              <w:spacing w:before="271" w:line="188" w:lineRule="auto"/>
              <w:ind w:left="282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经济管理学院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刘雪蕾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女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河南焦作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副教授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管理学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任课教师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82" w:type="dxa"/>
            <w:vAlign w:val="center"/>
          </w:tcPr>
          <w:p>
            <w:pPr>
              <w:spacing w:before="271" w:line="188" w:lineRule="auto"/>
              <w:ind w:left="282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经济管理学院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续建军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男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湖南衡阳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讲师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体育教育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辅导员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82" w:type="dxa"/>
            <w:vAlign w:val="center"/>
          </w:tcPr>
          <w:p>
            <w:pPr>
              <w:spacing w:before="271" w:line="188" w:lineRule="auto"/>
              <w:ind w:left="282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经济管理学院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左丽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女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湖南衡阳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讲师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应用经济学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任课教师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82" w:type="dxa"/>
            <w:vAlign w:val="center"/>
          </w:tcPr>
          <w:p>
            <w:pPr>
              <w:spacing w:before="276" w:line="185" w:lineRule="auto"/>
              <w:ind w:left="289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经济管理学院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袁林森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男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湖南湘乡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注册会计师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会计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任课教师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82" w:type="dxa"/>
            <w:vAlign w:val="center"/>
          </w:tcPr>
          <w:p>
            <w:pPr>
              <w:spacing w:before="271" w:line="188" w:lineRule="auto"/>
              <w:ind w:left="288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经济管理学院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吴伟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男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湖南常德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无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市场营销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辅导员</w:t>
            </w:r>
          </w:p>
        </w:tc>
      </w:tr>
    </w:tbl>
    <w:p>
      <w:pPr>
        <w:spacing w:line="101" w:lineRule="exact"/>
      </w:pPr>
    </w:p>
    <w:p/>
    <w:sectPr>
      <w:pgSz w:w="16838" w:h="11906" w:orient="landscape"/>
      <w:pgMar w:top="1800" w:right="1440" w:bottom="1800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N2EyNDI2YjI5YjkxYzhhYTM2NDhjNzU3Y2ViOWUifQ=="/>
  </w:docVars>
  <w:rsids>
    <w:rsidRoot w:val="4C861E87"/>
    <w:rsid w:val="4C861E87"/>
    <w:rsid w:val="4F1A37A0"/>
    <w:rsid w:val="64B2640B"/>
    <w:rsid w:val="686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2023-11-15T07:11:00Z</dcterms:created>
  <dc:creator>赵孝sr</dc:creator>
  <cp:lastModifiedBy>青青子矜</cp:lastModifiedBy>
  <dcterms:modified xsi:type="dcterms:W3CDTF">2023-11-15T13:34:47Z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F10DD8984D25435CB8113C0EEEEC4734_11</vt:lpwstr>
  </property>
</Properties>
</file>