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/>
          <w:sz w:val="44"/>
          <w:szCs w:val="44"/>
        </w:rPr>
        <w:t>关于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经济管理学院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2023年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第三届“最美大学生”推荐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根据湘交院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学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〔2023〕</w:t>
      </w:r>
      <w:r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43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号《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关于组织开展第三届“最美大学生”评选活动的通知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》要求，我院认真开展了评选活动，经学生本人提出申请、班级评选推荐、学院评审，现将我院</w:t>
      </w:r>
      <w:r>
        <w:rPr>
          <w:rFonts w:hint="eastAsia" w:ascii="华文仿宋" w:hAnsi="华文仿宋" w:eastAsia="华文仿宋" w:cs="华文仿宋"/>
          <w:sz w:val="28"/>
          <w:szCs w:val="28"/>
        </w:rPr>
        <w:t>拟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评第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三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届“最美大学生”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学生名单予以公示，另附名单如下表（见附件1）。公示期为3个工作日，公示期从10月17日—10月19日。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公示期间，如对评选结果有异议，可通过来电、来信和来访方式，实名向学院纪检委员王冰副院长反映，反映情况应坚持实事求是的原则，要有具体事实材料，以便调查核实。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王  冰（纪检委员）电话：17347083162。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附件1：经济管理学院第三届“最美大学生”公示名单。</w:t>
      </w:r>
    </w:p>
    <w:p>
      <w:pPr>
        <w:pStyle w:val="2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pStyle w:val="2"/>
        <w:jc w:val="righ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经济管理学院</w:t>
      </w:r>
    </w:p>
    <w:p>
      <w:pPr>
        <w:snapToGrid w:val="0"/>
        <w:spacing w:line="640" w:lineRule="exact"/>
        <w:ind w:right="-153" w:rightChars="-73"/>
        <w:jc w:val="center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                                                                                2023年10月17日</w:t>
      </w:r>
    </w:p>
    <w:p>
      <w:pPr>
        <w:snapToGrid w:val="0"/>
        <w:spacing w:line="640" w:lineRule="exact"/>
        <w:ind w:right="-153" w:rightChars="-73"/>
        <w:jc w:val="center"/>
        <w:rPr>
          <w:rFonts w:hint="eastAsia" w:ascii="宋体" w:hAnsi="宋体" w:eastAsia="宋体"/>
          <w:sz w:val="40"/>
          <w:szCs w:val="40"/>
          <w:lang w:eastAsia="zh-CN"/>
        </w:rPr>
      </w:pPr>
    </w:p>
    <w:p>
      <w:pPr>
        <w:snapToGrid w:val="0"/>
        <w:spacing w:line="640" w:lineRule="exact"/>
        <w:ind w:right="-153" w:rightChars="-73"/>
        <w:jc w:val="center"/>
        <w:rPr>
          <w:rFonts w:hint="eastAsia" w:ascii="宋体" w:hAnsi="宋体" w:eastAsia="宋体"/>
          <w:sz w:val="40"/>
          <w:szCs w:val="40"/>
          <w:lang w:eastAsia="zh-CN"/>
        </w:rPr>
      </w:pPr>
    </w:p>
    <w:p>
      <w:pPr>
        <w:snapToGrid w:val="0"/>
        <w:spacing w:line="640" w:lineRule="exact"/>
        <w:ind w:right="-153" w:rightChars="-73"/>
        <w:jc w:val="center"/>
        <w:rPr>
          <w:rFonts w:hint="eastAsia" w:ascii="宋体" w:hAnsi="宋体" w:eastAsia="宋体"/>
          <w:sz w:val="40"/>
          <w:szCs w:val="40"/>
          <w:lang w:eastAsia="zh-CN"/>
        </w:rPr>
      </w:pPr>
      <w:r>
        <w:rPr>
          <w:rFonts w:hint="eastAsia" w:ascii="宋体" w:hAnsi="宋体" w:eastAsia="宋体"/>
          <w:sz w:val="40"/>
          <w:szCs w:val="40"/>
          <w:lang w:eastAsia="zh-CN"/>
        </w:rPr>
        <w:t>经济管理学院</w:t>
      </w:r>
    </w:p>
    <w:p>
      <w:pPr>
        <w:jc w:val="center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Times New Roman"/>
          <w:sz w:val="40"/>
          <w:szCs w:val="40"/>
          <w:lang w:val="en-US" w:eastAsia="zh-CN"/>
        </w:rPr>
        <w:t>第三届“最美大学生公示</w:t>
      </w:r>
      <w:r>
        <w:rPr>
          <w:rFonts w:hint="eastAsia" w:ascii="宋体" w:hAnsi="宋体" w:cs="Times New Roman"/>
          <w:sz w:val="40"/>
          <w:szCs w:val="40"/>
          <w:lang w:val="en-US" w:eastAsia="zh-CN"/>
        </w:rPr>
        <w:t>”</w:t>
      </w:r>
      <w:r>
        <w:rPr>
          <w:rFonts w:hint="eastAsia" w:ascii="宋体" w:hAnsi="宋体" w:eastAsia="宋体" w:cs="Times New Roman"/>
          <w:sz w:val="40"/>
          <w:szCs w:val="40"/>
          <w:lang w:val="en-US" w:eastAsia="zh-CN"/>
        </w:rPr>
        <w:t>名单</w:t>
      </w:r>
    </w:p>
    <w:tbl>
      <w:tblPr>
        <w:tblStyle w:val="3"/>
        <w:tblW w:w="1335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078"/>
        <w:gridCol w:w="2267"/>
        <w:gridCol w:w="1711"/>
        <w:gridCol w:w="1199"/>
        <w:gridCol w:w="1628"/>
        <w:gridCol w:w="933"/>
        <w:gridCol w:w="1098"/>
        <w:gridCol w:w="1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申报项目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申报类别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评选人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性别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班级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层次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评定结果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最美大学生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0"/>
                <w:szCs w:val="1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0"/>
                <w:szCs w:val="1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刘惠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0"/>
                <w:szCs w:val="1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0"/>
                <w:szCs w:val="1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财管2105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院级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推荐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最美大学生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10"/>
                <w:szCs w:val="1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自强不息奖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0"/>
                <w:szCs w:val="1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0"/>
                <w:szCs w:val="1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0"/>
                <w:szCs w:val="1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院级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推荐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最美大学生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0"/>
                <w:szCs w:val="1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公益行动奖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0"/>
                <w:szCs w:val="1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周子洁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0"/>
                <w:szCs w:val="1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0"/>
                <w:szCs w:val="1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财管2202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院级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推荐校级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最美大学生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公益行动奖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王艺臻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财管本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院级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推荐校级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最美大学生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0"/>
                <w:szCs w:val="1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道德风尚奖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黄紫怡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0"/>
                <w:szCs w:val="1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财管2102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院级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推荐校级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最美大学生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学术科研奖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黄恬甜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院级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推荐校级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最美大学生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伍湘禄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财管2206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院级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最美大学生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自强不息奖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陈咏梅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财管2102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院级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最美大学生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自强不息奖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财管2102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院级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最美大学生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自强不息奖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欧阳鑫玉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财管2102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院级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最美大学生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自强不息奖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刘文鑫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财管2102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院级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最美大学生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自强不息奖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余秋艳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财管2102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院级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最美大学生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自强不息奖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弈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财管2104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院级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最美大学生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自强不息奖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琦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财管2104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院级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最美大学生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自强不息奖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吴雪徽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财管2104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院级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最美大学生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自强不息奖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夏莲福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财管2104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院级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最美大学生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自强不息奖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杨思宇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财管2202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院级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最美大学生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自强不息奖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郑怡娟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财管2206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院级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最美大学生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自强不息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杨正午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财管2105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院级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最美大学生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公益行动奖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潘雅群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财管2105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院级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最美大学生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公益行动奖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周丹娜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工商专2101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专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院级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最美大学生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公益行动奖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易诗宇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财管2203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院级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最美大学生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公益行动奖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黎秋露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财管2203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院级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最美大学生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道德风尚奖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冯春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财管2105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院级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最美大学生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道德风尚奖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财管2104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院级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最美大学生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道德风尚奖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章美凤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财管2104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院级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最美大学生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道德风尚奖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徐一帆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财管2102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院级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最美大学生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学术科研奖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赵彤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财管2105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院级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最美大学生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舒军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财管2105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院级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最美大学生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自强不息奖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周柯余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财管2104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院级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最美大学生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公益行动奖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财管2105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院级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最美大学生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道德风尚奖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田怡静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女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财管2104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院级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最美大学生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道德风尚奖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邓立辉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财管2102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院级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最美大学生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道德风尚奖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高磊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财管本2007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院级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jc w:val="center"/>
        <w:textAlignment w:val="center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AB24381-3181-4511-9FEF-6BCFAC4FA6B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7095B83-888B-4B0B-B21A-50E2E1F440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TU2ZjU1ZGI3OTZhODY2NGQwYTRiOGVhOWI5MjYifQ=="/>
  </w:docVars>
  <w:rsids>
    <w:rsidRoot w:val="00000000"/>
    <w:rsid w:val="063E0A57"/>
    <w:rsid w:val="1A0B0514"/>
    <w:rsid w:val="32F84A64"/>
    <w:rsid w:val="51C3485C"/>
    <w:rsid w:val="5D864194"/>
    <w:rsid w:val="73AB5B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rFonts w:eastAsia="方正大标宋简体"/>
      <w:sz w:val="7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978</Words>
  <Characters>1107</Characters>
  <Lines>0</Lines>
  <Paragraphs>0</Paragraphs>
  <TotalTime>2</TotalTime>
  <ScaleCrop>false</ScaleCrop>
  <LinksUpToDate>false</LinksUpToDate>
  <CharactersWithSpaces>1110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2023-10-17T06:54:00Z</dcterms:created>
  <dc:creator>煎雪落雨</dc:creator>
  <cp:lastModifiedBy>赵孝sr</cp:lastModifiedBy>
  <cp:lastPrinted>2023-10-17T13:02:00Z</cp:lastPrinted>
  <dcterms:modified xsi:type="dcterms:W3CDTF">2023-10-18T00:35:13Z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6A58969BC1724D4F83876DC247187129_13</vt:lpwstr>
  </property>
</Properties>
</file>