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202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3</w:t>
      </w:r>
      <w:r>
        <w:rPr>
          <w:rFonts w:hint="eastAsia" w:ascii="黑体" w:hAnsi="黑体" w:eastAsia="黑体"/>
          <w:b/>
          <w:sz w:val="36"/>
          <w:szCs w:val="36"/>
        </w:rPr>
        <w:t>届本科毕业论文(设计)</w:t>
      </w:r>
      <w:r>
        <w:rPr>
          <w:rFonts w:hint="eastAsia" w:ascii="黑体" w:hAnsi="黑体" w:eastAsia="黑体"/>
          <w:b/>
          <w:color w:val="FF0000"/>
          <w:sz w:val="36"/>
          <w:szCs w:val="36"/>
          <w:u w:val="single"/>
          <w:lang w:val="en-US" w:eastAsia="zh-CN"/>
        </w:rPr>
        <w:t xml:space="preserve">       </w:t>
      </w:r>
      <w:bookmarkStart w:id="0" w:name="_GoBack"/>
      <w:bookmarkEnd w:id="0"/>
      <w:r>
        <w:rPr>
          <w:rFonts w:hint="eastAsia" w:ascii="黑体" w:hAnsi="黑体" w:eastAsia="黑体"/>
          <w:b/>
          <w:color w:val="FF0000"/>
          <w:sz w:val="36"/>
          <w:szCs w:val="36"/>
          <w:u w:val="single"/>
          <w:lang w:eastAsia="zh-CN"/>
        </w:rPr>
        <w:t>学院</w:t>
      </w:r>
      <w:r>
        <w:rPr>
          <w:rFonts w:hint="eastAsia" w:ascii="黑体" w:hAnsi="黑体" w:eastAsia="黑体"/>
          <w:b/>
          <w:sz w:val="36"/>
          <w:szCs w:val="36"/>
        </w:rPr>
        <w:t>各期工作进展报表</w:t>
      </w:r>
    </w:p>
    <w:p>
      <w:pPr>
        <w:ind w:firstLine="2240" w:firstLineChars="800"/>
        <w:jc w:val="both"/>
        <w:rPr>
          <w:rFonts w:hint="default" w:ascii="黑体" w:hAnsi="黑体" w:eastAsia="黑体"/>
          <w:bCs/>
          <w:sz w:val="28"/>
          <w:szCs w:val="28"/>
          <w:u w:val="none"/>
          <w:lang w:val="en-US" w:eastAsia="zh-CN"/>
        </w:rPr>
      </w:pPr>
      <w:r>
        <w:rPr>
          <w:rFonts w:hint="eastAsia" w:ascii="黑体" w:hAnsi="黑体" w:eastAsia="黑体"/>
          <w:bCs/>
          <w:sz w:val="28"/>
          <w:szCs w:val="28"/>
          <w:lang w:eastAsia="zh-CN"/>
        </w:rPr>
        <w:t>专业数</w:t>
      </w:r>
      <w:r>
        <w:rPr>
          <w:rFonts w:hint="eastAsia" w:ascii="黑体" w:hAnsi="黑体" w:eastAsia="黑体"/>
          <w:bCs/>
          <w:sz w:val="28"/>
          <w:szCs w:val="28"/>
        </w:rPr>
        <w:t>：</w:t>
      </w:r>
      <w:r>
        <w:rPr>
          <w:rFonts w:hint="eastAsia" w:ascii="黑体" w:hAnsi="黑体" w:eastAsia="黑体"/>
          <w:bCs/>
          <w:sz w:val="28"/>
          <w:szCs w:val="28"/>
          <w:u w:val="single"/>
        </w:rPr>
        <w:t xml:space="preserve">  </w:t>
      </w:r>
      <w:r>
        <w:rPr>
          <w:rFonts w:hint="eastAsia" w:ascii="黑体" w:hAnsi="黑体" w:eastAsia="黑体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/>
          <w:bCs/>
          <w:sz w:val="28"/>
          <w:szCs w:val="28"/>
          <w:u w:val="single"/>
        </w:rPr>
        <w:t xml:space="preserve">    </w:t>
      </w:r>
      <w:r>
        <w:rPr>
          <w:rFonts w:hint="eastAsia" w:ascii="黑体" w:hAnsi="黑体" w:eastAsia="黑体"/>
          <w:bCs/>
          <w:sz w:val="28"/>
          <w:szCs w:val="28"/>
        </w:rPr>
        <w:t xml:space="preserve">    学生</w:t>
      </w:r>
      <w:r>
        <w:rPr>
          <w:rFonts w:hint="eastAsia" w:ascii="黑体" w:hAnsi="黑体" w:eastAsia="黑体"/>
          <w:bCs/>
          <w:sz w:val="28"/>
          <w:szCs w:val="28"/>
          <w:lang w:eastAsia="zh-CN"/>
        </w:rPr>
        <w:t>总</w:t>
      </w:r>
      <w:r>
        <w:rPr>
          <w:rFonts w:hint="eastAsia" w:ascii="黑体" w:hAnsi="黑体" w:eastAsia="黑体"/>
          <w:bCs/>
          <w:sz w:val="28"/>
          <w:szCs w:val="28"/>
        </w:rPr>
        <w:t>数：</w:t>
      </w:r>
      <w:r>
        <w:rPr>
          <w:rFonts w:hint="eastAsia" w:ascii="黑体" w:hAnsi="黑体" w:eastAsia="黑体"/>
          <w:bCs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黑体" w:hAnsi="黑体" w:eastAsia="黑体"/>
          <w:bCs/>
          <w:sz w:val="28"/>
          <w:szCs w:val="28"/>
          <w:u w:val="none"/>
          <w:lang w:val="en-US" w:eastAsia="zh-CN"/>
        </w:rPr>
        <w:t xml:space="preserve">  指导教师数：</w:t>
      </w:r>
      <w:r>
        <w:rPr>
          <w:rFonts w:hint="eastAsia" w:ascii="黑体" w:hAnsi="黑体" w:eastAsia="黑体"/>
          <w:bCs/>
          <w:sz w:val="28"/>
          <w:szCs w:val="28"/>
          <w:u w:val="single"/>
          <w:lang w:val="en-US" w:eastAsia="zh-CN"/>
        </w:rPr>
        <w:t xml:space="preserve">      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8"/>
        <w:gridCol w:w="10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4" w:type="dxa"/>
            <w:gridSpan w:val="2"/>
          </w:tcPr>
          <w:p>
            <w:pPr>
              <w:spacing w:line="120" w:lineRule="atLeast"/>
              <w:jc w:val="left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时段：早期阶段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 xml:space="preserve">9.23 </w:t>
            </w:r>
            <w:r>
              <w:rPr>
                <w:rFonts w:hint="eastAsia" w:ascii="黑体" w:hAnsi="黑体" w:eastAsia="黑体" w:cs="黑体"/>
                <w:b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— 1.7</w:t>
            </w: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 xml:space="preserve">                                       填报时间：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atLeast"/>
        </w:trPr>
        <w:tc>
          <w:tcPr>
            <w:tcW w:w="2588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主要工作内容与要求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1.成立毕业论文工作机构，组织学习、调查、研究。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2.制订毕业论文工作计划、方案。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3.选聘指导教师，落实指导任务。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4.组织教师进行履职动员与选题、任务书撰写工作培训。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5.组织学生进行动员和专题讲座，部署双向选题。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6.审查选题，审核并下达毕业论文任务。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7.督查毕业论文早期工作进展。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2588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要求备注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1.10月下旬前完成指导教师聘任。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2.10月下旬前组织指导教师学习教育部抽检办法和学校工作手册，明晰工作职责和选题要求。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3.12月中旬前完成学生动员、拟题、选题和任务书审核、下达。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4.12月下旬组织毕业论文选题和任务书质量专项检查。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5.12月下旬将选题汇总表和经审签的任务书图片或pdf文档报教务处备案。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6.12月底填报工作进展报表。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工作进展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问题备注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spacing w:line="120" w:lineRule="atLeast"/>
        <w:jc w:val="left"/>
        <w:rPr>
          <w:rFonts w:hint="eastAsia" w:ascii="黑体" w:hAnsi="黑体" w:eastAsia="黑体"/>
          <w:bCs/>
          <w:sz w:val="28"/>
          <w:szCs w:val="28"/>
          <w:u w:val="none"/>
          <w:vertAlign w:val="baseline"/>
          <w:lang w:val="en-US" w:eastAsia="zh-CN"/>
        </w:rPr>
      </w:pPr>
      <w:r>
        <w:rPr>
          <w:rFonts w:hint="eastAsia" w:ascii="黑体" w:hAnsi="黑体" w:eastAsia="黑体"/>
          <w:bCs/>
          <w:sz w:val="28"/>
          <w:szCs w:val="28"/>
          <w:u w:val="none"/>
          <w:vertAlign w:val="baseline"/>
          <w:lang w:val="en-US" w:eastAsia="zh-CN"/>
        </w:rPr>
        <w:br w:type="page"/>
      </w:r>
    </w:p>
    <w:tbl>
      <w:tblPr>
        <w:tblStyle w:val="4"/>
        <w:tblpPr w:leftFromText="180" w:rightFromText="180" w:vertAnchor="text" w:horzAnchor="page" w:tblpX="1776" w:tblpY="91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8"/>
        <w:gridCol w:w="10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4" w:type="dxa"/>
            <w:gridSpan w:val="2"/>
          </w:tcPr>
          <w:p>
            <w:pPr>
              <w:spacing w:line="120" w:lineRule="atLeast"/>
              <w:jc w:val="left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时段：前期阶段1.8—3.4   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 xml:space="preserve">                                       填报时间：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主要工作内容与要求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1.督查、整改毕业论文早期阶段工作存在的问题。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2.督查毕业论文前期阶段工作进展。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3.检查、审核学生开题报告。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4.组织院、室两级毕业论文前期检查。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要求备注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1.3月上旬完成学院毕业论文前期检查。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2.3月中旬填报工作进展报表。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工作进展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问题备注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黑体" w:hAnsi="黑体" w:eastAsia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/>
          <w:b/>
          <w:sz w:val="36"/>
          <w:szCs w:val="36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8"/>
        <w:gridCol w:w="10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4" w:type="dxa"/>
            <w:gridSpan w:val="2"/>
          </w:tcPr>
          <w:p>
            <w:pPr>
              <w:spacing w:line="120" w:lineRule="atLeast"/>
              <w:jc w:val="left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时段：中期阶段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>3.5—4.29</w:t>
            </w: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 xml:space="preserve">                                       填报时间：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主要工作内容与要求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1.督查、整改毕业论文前期阶段工作存在的问题。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2.督查毕业论文中期阶段工作进展。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3.组织院、室两级毕业论文中期检查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要求备注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1.4月下旬完成学院毕业论文中期工作检查。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2.4月下旬填报工作进展报表。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工作进展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问题备注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pStyle w:val="2"/>
        <w:jc w:val="both"/>
        <w:rPr>
          <w:rFonts w:hint="eastAsia"/>
          <w:lang w:val="en-US" w:eastAsia="zh-CN"/>
        </w:rPr>
      </w:pPr>
    </w:p>
    <w:p>
      <w:pPr>
        <w:pStyle w:val="2"/>
        <w:jc w:val="both"/>
        <w:rPr>
          <w:rFonts w:hint="eastAsia"/>
          <w:sz w:val="36"/>
          <w:szCs w:val="36"/>
          <w:lang w:val="en-US" w:eastAsia="zh-CN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8"/>
        <w:gridCol w:w="10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4" w:type="dxa"/>
            <w:gridSpan w:val="2"/>
          </w:tcPr>
          <w:p>
            <w:pPr>
              <w:spacing w:line="120" w:lineRule="atLeast"/>
              <w:jc w:val="left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时段：后期阶段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>4.3—6.3</w:t>
            </w: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 xml:space="preserve">                                       填报时间：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主要工作内容与要求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1.督查、整改毕业论文中期阶段工作存在的问题。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2.督查毕业论文后期阶段工作进展。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3.组织院、室两级论文质量检查与整改。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4.组织学生毕业论文查重。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5.组织论文评阅、答辩和成绩评定。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6.组织毕业论文（设计）资料归档。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7.评选校级优秀毕业论文，提交浓缩版资料。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要求备注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1.5月中、下旬检查毕业论文撰写质量和评阅质量。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2.5月下旬组织毕业论文答辩。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3.6月中旬提交校级优秀毕业论文浓缩版资料。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4.6月底填报工作进展报表。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工作进展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问题备注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eastAsia" w:ascii="黑体" w:hAnsi="黑体" w:eastAsia="黑体"/>
          <w:b/>
          <w:sz w:val="36"/>
          <w:szCs w:val="36"/>
        </w:rPr>
      </w:pPr>
    </w:p>
    <w:p>
      <w:pPr>
        <w:pStyle w:val="2"/>
        <w:rPr>
          <w:rFonts w:hint="eastAsia"/>
          <w:sz w:val="36"/>
          <w:szCs w:val="36"/>
          <w:lang w:val="en-US" w:eastAsia="zh-CN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8"/>
        <w:gridCol w:w="10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4" w:type="dxa"/>
            <w:gridSpan w:val="2"/>
          </w:tcPr>
          <w:p>
            <w:pPr>
              <w:spacing w:line="120" w:lineRule="atLeast"/>
              <w:jc w:val="left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时段：末期阶段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>6.4—6.30</w:t>
            </w: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 xml:space="preserve">                                       填报时间：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主要工作内容与要求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1.督查、整改毕业论文后期工作存在的问题。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2.督查毕业论文末期工作进展。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3.督查不合格论文全面整改。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4.对整改后论文再次组织评阅、答辩和成绩评定。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5.组织质量全面检查与整改，撰写质量分析和工 作总结报告。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6.组织毕业论文资料归档验收。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7.考评指导教师履行指导职责质量。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要求备注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1.6月下旬完成指导老师履职考评。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2.6月底完成毕业论文工作整改。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3.暑期完成整改毕业论文答辩。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4.7月上旬提交质量分析、工总结报告、工作进展报表。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5.7月上旬完成资料归档。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工作进展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问题备注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pStyle w:val="2"/>
        <w:jc w:val="both"/>
        <w:rPr>
          <w:rFonts w:hint="default"/>
          <w:lang w:val="en-US" w:eastAsia="zh-CN"/>
        </w:rPr>
      </w:pPr>
    </w:p>
    <w:sectPr>
      <w:pgSz w:w="16838" w:h="11906" w:orient="landscape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ZjBlYzA3NzlkNzUxYmVmZDgxMWIxN2ZmMzJiNWQifQ=="/>
  </w:docVars>
  <w:rsids>
    <w:rsidRoot w:val="454B4100"/>
    <w:rsid w:val="0C942076"/>
    <w:rsid w:val="454B4100"/>
    <w:rsid w:val="6EEC4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jc w:val="center"/>
    </w:pPr>
    <w:rPr>
      <w:rFonts w:eastAsia="方正大标宋简体"/>
      <w:sz w:val="76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1086</Words>
  <Characters>1185</Characters>
  <Lines>0</Lines>
  <Paragraphs>0</Paragraphs>
  <TotalTime>9</TotalTime>
  <ScaleCrop>false</ScaleCrop>
  <LinksUpToDate>false</LinksUpToDate>
  <CharactersWithSpaces>1497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2022-09-19T07:15:00Z</dcterms:created>
  <dc:creator>WY</dc:creator>
  <cp:lastModifiedBy>WY</cp:lastModifiedBy>
  <dcterms:modified xsi:type="dcterms:W3CDTF">2022-11-08T02:19:07Z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05923DE910BD416EB8207EAB180226A5</vt:lpwstr>
  </property>
</Properties>
</file>