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spacing w:val="7"/>
          <w:sz w:val="52"/>
          <w:szCs w:val="52"/>
          <w:bdr w:val="none" w:color="auto" w:sz="0" w:space="0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7"/>
          <w:sz w:val="52"/>
          <w:szCs w:val="52"/>
          <w:bdr w:val="none" w:color="auto" w:sz="0" w:space="0"/>
          <w:shd w:val="clear" w:fill="FFFFFF"/>
        </w:rPr>
        <w:t>中国邮政集团有限公司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spacing w:val="7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7"/>
          <w:sz w:val="52"/>
          <w:szCs w:val="52"/>
          <w:bdr w:val="none" w:color="auto" w:sz="0" w:space="0"/>
          <w:shd w:val="clear" w:fill="FFFFFF"/>
        </w:rPr>
        <w:t>山西省分公司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8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565656"/>
          <w:spacing w:val="0"/>
          <w:sz w:val="28"/>
          <w:szCs w:val="28"/>
          <w:bdr w:val="none" w:color="auto" w:sz="0" w:space="0"/>
          <w:shd w:val="clear" w:fill="FFFFFF"/>
        </w:rPr>
        <w:t>一、企业介绍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中国邮政集团有限公司山西省分公司（简称山西邮政）是中国邮政集团有限公司所辖分公司，山西邮政下辖11个市分公司、117个县（区、市）分公司。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山西邮政主要从事本辖区的邮政生产、经营、服务工作，经营范围涵盖邮政金融、传统邮政业务、寄递业务等。山西邮政秉承“人民邮政为人民”的服务宗旨，利用邮政三流合一（信息流、资金流、实物流）的独特优势，成为社会各界传递信息、运送物品和资金流通的重要渠道，在服务地方经济和社会发展、保障公民基本通信权利等方面发挥着不可替代的作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8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565656"/>
          <w:spacing w:val="0"/>
          <w:sz w:val="28"/>
          <w:szCs w:val="28"/>
          <w:bdr w:val="none" w:color="auto" w:sz="0" w:space="0"/>
          <w:shd w:val="clear" w:fill="FFFFFF"/>
        </w:rPr>
        <w:t>二、招聘人数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8" w:lineRule="atLeast"/>
        <w:ind w:left="0" w:right="0" w:firstLine="444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招聘计划人数83人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565656"/>
          <w:spacing w:val="0"/>
          <w:sz w:val="28"/>
          <w:szCs w:val="28"/>
          <w:bdr w:val="none" w:color="auto" w:sz="0" w:space="0"/>
          <w:shd w:val="clear" w:fill="FFFFFF"/>
        </w:rPr>
        <w:t>三、招聘条件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4" w:lineRule="atLeast"/>
        <w:ind w:left="0" w:right="0" w:firstLine="44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1、基本条件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4" w:lineRule="atLeast"/>
        <w:ind w:left="0" w:right="0" w:firstLine="44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（1）具备在金融机构金融类岗位两年及以上工作经历，或金融类相关专业毕业在非金融单位工作两年及以上；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4" w:lineRule="atLeast"/>
        <w:ind w:left="0" w:right="0" w:firstLine="44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（2）年龄35周岁及以下（1988年6月1日及以后出生），身体健康，具有正常履行岗位工作的身体条件，所报岗位生源地优先考虑；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4" w:lineRule="atLeast"/>
        <w:ind w:left="0" w:right="0" w:firstLine="44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（3）没有被单位惩戒、开除、辞退记录，没有违法、违纪或其他不良行为记录；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4" w:lineRule="atLeast"/>
        <w:ind w:left="0" w:right="0" w:firstLine="44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（4）未与其他单位签订限制为邮政公司工作的竞业限制条款、保密协议、劳动合同等相关协议；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4" w:lineRule="atLeast"/>
        <w:ind w:left="0" w:right="0" w:firstLine="44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（5）符合山西邮政招聘回避相关要求；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（6）农村金融网点岗位招聘人员入职后原则上应在农村地区网点工作满3年。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4" w:lineRule="atLeast"/>
        <w:ind w:left="0" w:right="0" w:firstLine="44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2、学历条件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4" w:lineRule="atLeast"/>
        <w:ind w:left="0" w:right="0" w:firstLine="44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城市金融网点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4" w:lineRule="atLeast"/>
        <w:ind w:left="0" w:right="0" w:firstLine="44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全日制大学本科及以上学历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4" w:lineRule="atLeast"/>
        <w:ind w:left="0" w:right="0" w:firstLine="44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农村金融网点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4" w:lineRule="atLeast"/>
        <w:ind w:left="0" w:right="0" w:firstLine="44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全日制大学专科及以上学历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8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565656"/>
          <w:spacing w:val="0"/>
          <w:sz w:val="28"/>
          <w:szCs w:val="28"/>
          <w:bdr w:val="none" w:color="auto" w:sz="0" w:space="0"/>
          <w:shd w:val="clear" w:fill="FFFFFF"/>
        </w:rPr>
        <w:t>四、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12"/>
          <w:sz w:val="28"/>
          <w:szCs w:val="28"/>
          <w:bdr w:val="none" w:color="auto" w:sz="0" w:space="0"/>
          <w:shd w:val="clear" w:fill="FFFFFF"/>
        </w:rPr>
        <w:t>招聘程序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8" w:lineRule="atLeast"/>
        <w:ind w:left="0" w:right="0" w:firstLine="468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8"/>
          <w:szCs w:val="28"/>
          <w:bdr w:val="none" w:color="auto" w:sz="0" w:space="0"/>
          <w:shd w:val="clear" w:fill="FFFFFF"/>
        </w:rPr>
        <w:t>（一）网上报名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8" w:lineRule="atLeast"/>
        <w:ind w:left="0" w:right="0" w:firstLine="468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8"/>
          <w:szCs w:val="28"/>
          <w:bdr w:val="none" w:color="auto" w:sz="0" w:space="0"/>
          <w:shd w:val="clear" w:fill="FFFFFF"/>
        </w:rPr>
        <w:t>即日起，应聘者可登录(2023sxchinapost.zhaopin.com )招聘网申报名系统，在线注册并填写个人简历后，选择相应机构的岗位进行在线报名。每位应聘者可根据意愿申报1个岗位。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8" w:lineRule="atLeast"/>
        <w:ind w:left="0" w:right="0" w:firstLine="468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8"/>
          <w:szCs w:val="28"/>
          <w:bdr w:val="none" w:color="auto" w:sz="0" w:space="0"/>
          <w:shd w:val="clear" w:fill="FFFFFF"/>
        </w:rPr>
        <w:t>报名截止时间为北京时间2023年6月26日24点。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8" w:lineRule="atLeast"/>
        <w:ind w:left="0" w:right="0" w:firstLine="468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8"/>
          <w:szCs w:val="28"/>
          <w:bdr w:val="none" w:color="auto" w:sz="0" w:space="0"/>
          <w:shd w:val="clear" w:fill="FFFFFF"/>
        </w:rPr>
        <w:t>（二）简历筛选和资格审查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8" w:lineRule="atLeast"/>
        <w:ind w:left="0" w:right="0" w:firstLine="468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8"/>
          <w:szCs w:val="28"/>
          <w:bdr w:val="none" w:color="auto" w:sz="0" w:space="0"/>
          <w:shd w:val="clear" w:fill="FFFFFF"/>
        </w:rPr>
        <w:t>根据招聘条件对应聘者进行资格审查，以短信、电话、邮件等形式，通知通过筛选者参加后续招聘环节，未通过筛选者我们将不再单独通知。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8" w:lineRule="atLeast"/>
        <w:ind w:left="0" w:right="0" w:firstLine="468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8"/>
          <w:szCs w:val="28"/>
          <w:bdr w:val="none" w:color="auto" w:sz="0" w:space="0"/>
          <w:shd w:val="clear" w:fill="FFFFFF"/>
        </w:rPr>
        <w:t>（三）笔试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8" w:lineRule="atLeast"/>
        <w:ind w:left="0" w:right="0" w:firstLine="468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8"/>
          <w:szCs w:val="28"/>
          <w:bdr w:val="none" w:color="auto" w:sz="0" w:space="0"/>
          <w:shd w:val="clear" w:fill="FFFFFF"/>
        </w:rPr>
        <w:t>统一笔试时间为 2023年6月下旬，采用线上机考方式。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8" w:lineRule="atLeast"/>
        <w:ind w:left="0" w:right="0" w:firstLine="468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8"/>
          <w:szCs w:val="28"/>
          <w:bdr w:val="none" w:color="auto" w:sz="0" w:space="0"/>
          <w:shd w:val="clear" w:fill="FFFFFF"/>
        </w:rPr>
        <w:t>面试、体检、实习、签约及录用，具体安排后续另行通知，请及时关注。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8" w:lineRule="atLeast"/>
        <w:ind w:left="0" w:right="0" w:firstLine="468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8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565656"/>
          <w:spacing w:val="0"/>
          <w:sz w:val="28"/>
          <w:szCs w:val="28"/>
          <w:bdr w:val="none" w:color="auto" w:sz="0" w:space="0"/>
          <w:shd w:val="clear" w:fill="FFFFFF"/>
        </w:rPr>
        <w:t>中国邮政集团有限公司山西省分公司2023年度社会招聘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8" w:lineRule="atLeast"/>
        <w:ind w:left="0" w:right="0" w:firstLine="0"/>
        <w:jc w:val="right"/>
        <w:rPr>
          <w:rStyle w:val="6"/>
          <w:rFonts w:hint="eastAsia" w:ascii="宋体" w:hAnsi="宋体" w:eastAsia="宋体" w:cs="宋体"/>
          <w:i w:val="0"/>
          <w:iCs w:val="0"/>
          <w:caps w:val="0"/>
          <w:color w:val="565656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565656"/>
          <w:spacing w:val="0"/>
          <w:sz w:val="28"/>
          <w:szCs w:val="28"/>
          <w:bdr w:val="none" w:color="auto" w:sz="0" w:space="0"/>
          <w:shd w:val="clear" w:fill="FFFFFF"/>
        </w:rPr>
        <w:t>2023年6月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68" w:lineRule="atLeast"/>
        <w:ind w:left="0" w:right="0" w:firstLine="0"/>
        <w:jc w:val="left"/>
        <w:rPr>
          <w:rStyle w:val="6"/>
          <w:rFonts w:hint="eastAsia" w:ascii="宋体" w:hAnsi="宋体" w:eastAsia="宋体" w:cs="宋体"/>
          <w:i w:val="0"/>
          <w:iCs w:val="0"/>
          <w:caps w:val="0"/>
          <w:color w:val="565656"/>
          <w:spacing w:val="0"/>
          <w:sz w:val="28"/>
          <w:szCs w:val="28"/>
          <w:bdr w:val="none" w:color="auto" w:sz="0" w:space="0"/>
          <w:shd w:val="clear" w:fill="FFFFFF"/>
          <w:lang w:eastAsia="zh-CN"/>
        </w:rPr>
      </w:pPr>
      <w:bookmarkStart w:id="0" w:name="_GoBack"/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565656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2824480" cy="8842375"/>
            <wp:effectExtent l="0" t="0" r="10160" b="12065"/>
            <wp:docPr id="5" name="图片 5" descr="微信图片_20230616225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6162256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4480" cy="884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Cascadia Code">
    <w:panose1 w:val="020B0609020000020004"/>
    <w:charset w:val="00"/>
    <w:family w:val="auto"/>
    <w:pitch w:val="default"/>
    <w:sig w:usb0="A10002FF" w:usb1="4000F9FB" w:usb2="00040000" w:usb3="00000000" w:csb0="600001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DIN Next LT Pro Medium">
    <w:panose1 w:val="020B0603020203050203"/>
    <w:charset w:val="00"/>
    <w:family w:val="auto"/>
    <w:pitch w:val="default"/>
    <w:sig w:usb0="A00000AF" w:usb1="5000205B" w:usb2="00000000" w:usb3="00000000" w:csb0="20000093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MDc5MWMyODY0MjgwYjRlZjVlZWU2ZDEwMjE5MTgifQ=="/>
  </w:docVars>
  <w:rsids>
    <w:rsidRoot w:val="6A8631A4"/>
    <w:rsid w:val="6A86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2023-06-16T14:46:00Z</dcterms:created>
  <dc:creator>WPS_1679830901</dc:creator>
  <cp:lastModifiedBy>WPS_1679830901</cp:lastModifiedBy>
  <dcterms:modified xsi:type="dcterms:W3CDTF">2023-06-16T14:58:11Z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4681CF2C77174275BE1565BAD5C62A9E_11</vt:lpwstr>
  </property>
</Properties>
</file>