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val="en-US" w:eastAsia="zh-CN" w:bidi="ar"/>
        </w:rPr>
        <w:t>关于开展2022年教师教学科研业绩考核的通知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学</w:t>
      </w:r>
      <w:r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院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各</w:t>
      </w:r>
      <w:r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部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门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根据学校《关于开展 2022年教师教学科研业绩考核的通知》（湘交院评〔2022〕181号）安排，医学技术与护理学院决定对全院的专任教师进行教学科研业绩考核。为确保考核工作顺利实施，现将有关事项通知如下：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一、组织机构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学院成立教师教学科研业绩考核小组，成员如下。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组 长：陈熙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副组长：邓丽、廖小立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成 员：肖桂香、钟秋莲、邓爱辉、邹岳萍、肖秀、张怡春、李雨静。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学院办公室负责有关材料收集、上报和存档。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二、考核对象</w:t>
      </w:r>
      <w:r>
        <w:rPr>
          <w:rFonts w:hint="eastAsia" w:ascii="黑体" w:hAnsi="宋体" w:eastAsia="黑体" w:cs="黑体"/>
          <w:b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教师教学科研业绩考核的对象为学院专任教师（不包括外聘教师和校内兼课教师）。经学校批准脱产外出进修访学、攻读学位、实践锻炼及休假等人员，只考核在校工作期间教学科研业绩，其他情况按协议要求另行考核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三、考核办法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1.教师自评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全体被考核对象按照《医学技术与护理学院教师教学科研业绩考核实施办法》进行自评，填报《医学技术与护理学院教师教学科研业绩考核通用评分表》。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仿宋" w:hAnsi="仿宋" w:eastAsia="仿宋" w:cs="仿宋"/>
          <w:b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教研室（实验室）审核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各教研室（实验室）严格按照《教师教学科研业绩考核实施办法》规定的计分标准，对本室教师申报的自评进行审核。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学院考核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在教师个人申报和所在教研室审核的基础上，学院考核小组严格按照《教师教学科研业绩考核实施办法》对全院被考核对象实施考核，评定每位教师的考核得分，初评等级。考核结果分为优秀、合格、基本合格、不合格4个等级，其中“优秀”等级者不超过被考核教师人数的12％，并严格按得分排名评定。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公示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学院考核工作小组的初评结果在本院公示3天。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审定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学院初评结果，经公示无异议，报校考核领导小组审定，再报人事处。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四、时间安排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1.2022年12月10日前，教师自评和教研室审核。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2.2022年12月12日前，学院考核工作小组初评，结果公示。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3.2022年12月16日前，学院将初评结果报学校考核领导小组审定，并报人事处。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附：医学技术与护理学院教师教学科研业绩考核通用评分表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right"/>
        <w:rPr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湖南交通工程学院医学技术与护理学院 </w:t>
      </w:r>
    </w:p>
    <w:p>
      <w:pPr>
        <w:keepNext w:val="0"/>
        <w:keepLines w:val="0"/>
        <w:widowControl/>
        <w:suppressLineNumbers w:val="0"/>
        <w:jc w:val="right"/>
        <w:rPr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2022年12月5日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0250F5"/>
    <w:multiLevelType w:val="singleLevel"/>
    <w:tmpl w:val="890250F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NDNmOGFmMTA3YzYyNmRiNzdmYTI1N2Q5ODkyYzQifQ=="/>
  </w:docVars>
  <w:rsids>
    <w:rsidRoot w:val="00000000"/>
    <w:rsid w:val="047313D1"/>
    <w:rsid w:val="118E5549"/>
    <w:rsid w:val="180D6C0E"/>
    <w:rsid w:val="2F632EA5"/>
    <w:rsid w:val="3A43112E"/>
    <w:rsid w:val="6846271F"/>
    <w:rsid w:val="72BC3A66"/>
    <w:rsid w:val="78C0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772</Words>
  <Characters>810</Characters>
  <Lines>0</Lines>
  <Paragraphs>0</Paragraphs>
  <TotalTime>3</TotalTime>
  <ScaleCrop>false</ScaleCrop>
  <LinksUpToDate>false</LinksUpToDate>
  <CharactersWithSpaces>833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没有昵称</cp:lastModifiedBy>
  <dcterms:modified xsi:type="dcterms:W3CDTF">2022-12-06T05:32:43Z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AE220C7446814A61AAF2C0B7D7909DB5</vt:lpwstr>
  </property>
</Properties>
</file>